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99" w:rsidRPr="000938AF" w:rsidRDefault="00207534">
      <w:pPr>
        <w:rPr>
          <w:b/>
          <w:sz w:val="32"/>
          <w:szCs w:val="32"/>
        </w:rPr>
      </w:pPr>
      <w:bookmarkStart w:id="0" w:name="_Hlk85996784"/>
      <w:bookmarkStart w:id="1" w:name="_GoBack"/>
      <w:r w:rsidRPr="000938AF">
        <w:rPr>
          <w:b/>
          <w:sz w:val="32"/>
          <w:szCs w:val="32"/>
        </w:rPr>
        <w:t xml:space="preserve">CRESTING:  </w:t>
      </w:r>
      <w:r w:rsidR="000938AF" w:rsidRPr="000938AF">
        <w:rPr>
          <w:b/>
          <w:sz w:val="32"/>
          <w:szCs w:val="32"/>
        </w:rPr>
        <w:t xml:space="preserve">Module </w:t>
      </w:r>
      <w:r w:rsidR="00CC17A4">
        <w:rPr>
          <w:b/>
          <w:sz w:val="32"/>
          <w:szCs w:val="32"/>
        </w:rPr>
        <w:t xml:space="preserve">Assessment </w:t>
      </w:r>
      <w:r w:rsidR="0012075C" w:rsidRPr="000938AF">
        <w:rPr>
          <w:b/>
          <w:sz w:val="32"/>
          <w:szCs w:val="32"/>
        </w:rPr>
        <w:t xml:space="preserve">Summary of 3-year Training Programme </w:t>
      </w:r>
      <w:r w:rsidR="00FA594C" w:rsidRPr="000938AF">
        <w:rPr>
          <w:b/>
          <w:sz w:val="32"/>
          <w:szCs w:val="32"/>
        </w:rPr>
        <w:t>(Level 7</w:t>
      </w:r>
      <w:r w:rsidR="00CC17A4">
        <w:rPr>
          <w:b/>
          <w:sz w:val="32"/>
          <w:szCs w:val="32"/>
        </w:rPr>
        <w:t>/Post</w:t>
      </w:r>
      <w:r w:rsidR="009E16A2">
        <w:rPr>
          <w:b/>
          <w:sz w:val="32"/>
          <w:szCs w:val="32"/>
        </w:rPr>
        <w:t xml:space="preserve"> G</w:t>
      </w:r>
      <w:r w:rsidR="00CC17A4">
        <w:rPr>
          <w:b/>
          <w:sz w:val="32"/>
          <w:szCs w:val="32"/>
        </w:rPr>
        <w:t>raduate</w:t>
      </w:r>
      <w:r w:rsidR="00FA594C" w:rsidRPr="000938AF">
        <w:rPr>
          <w:b/>
          <w:sz w:val="32"/>
          <w:szCs w:val="32"/>
        </w:rPr>
        <w:t>)</w:t>
      </w:r>
    </w:p>
    <w:tbl>
      <w:tblPr>
        <w:tblStyle w:val="TableGrid"/>
        <w:tblW w:w="15026" w:type="dxa"/>
        <w:tblInd w:w="137" w:type="dxa"/>
        <w:tblLook w:val="04A0" w:firstRow="1" w:lastRow="0" w:firstColumn="1" w:lastColumn="0" w:noHBand="0" w:noVBand="1"/>
      </w:tblPr>
      <w:tblGrid>
        <w:gridCol w:w="863"/>
        <w:gridCol w:w="14163"/>
      </w:tblGrid>
      <w:tr w:rsidR="00CC17A4" w:rsidRPr="00207534" w:rsidTr="00CC17A4">
        <w:tc>
          <w:tcPr>
            <w:tcW w:w="863" w:type="dxa"/>
          </w:tcPr>
          <w:p w:rsidR="00CC17A4" w:rsidRPr="00207534" w:rsidRDefault="00CC17A4">
            <w:pPr>
              <w:rPr>
                <w:rFonts w:cstheme="minorHAnsi"/>
                <w:b/>
                <w:sz w:val="20"/>
                <w:szCs w:val="20"/>
              </w:rPr>
            </w:pPr>
            <w:r w:rsidRPr="00207534">
              <w:rPr>
                <w:rFonts w:cstheme="minorHAnsi"/>
                <w:b/>
                <w:sz w:val="20"/>
                <w:szCs w:val="20"/>
              </w:rPr>
              <w:t>Module Title</w:t>
            </w:r>
          </w:p>
        </w:tc>
        <w:tc>
          <w:tcPr>
            <w:tcW w:w="14163" w:type="dxa"/>
          </w:tcPr>
          <w:p w:rsidR="00CC17A4" w:rsidRPr="00207534" w:rsidRDefault="00CC17A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 </w:t>
            </w:r>
          </w:p>
        </w:tc>
      </w:tr>
      <w:tr w:rsidR="00CC17A4" w:rsidRPr="00207534" w:rsidTr="00CC17A4">
        <w:trPr>
          <w:cantSplit/>
          <w:trHeight w:val="1134"/>
        </w:trPr>
        <w:tc>
          <w:tcPr>
            <w:tcW w:w="863" w:type="dxa"/>
            <w:textDirection w:val="btLr"/>
          </w:tcPr>
          <w:p w:rsidR="00CC17A4" w:rsidRPr="00717C0C" w:rsidRDefault="00CC17A4" w:rsidP="00717C0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C0C">
              <w:rPr>
                <w:rFonts w:cstheme="minorHAnsi"/>
                <w:b/>
                <w:sz w:val="20"/>
                <w:szCs w:val="20"/>
              </w:rPr>
              <w:t>Circular Economy Doctoral Training:  Year 1</w:t>
            </w:r>
          </w:p>
        </w:tc>
        <w:tc>
          <w:tcPr>
            <w:tcW w:w="1416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3"/>
              <w:gridCol w:w="5528"/>
              <w:gridCol w:w="709"/>
              <w:gridCol w:w="2366"/>
            </w:tblGrid>
            <w:tr w:rsidR="00CC17A4" w:rsidTr="00CC17A4">
              <w:tc>
                <w:tcPr>
                  <w:tcW w:w="733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28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Assessment </w:t>
                  </w:r>
                  <w:r w:rsidRPr="005B719D">
                    <w:rPr>
                      <w:b/>
                      <w:bCs/>
                    </w:rPr>
                    <w:t>type and title (where relevant)</w:t>
                  </w:r>
                </w:p>
              </w:tc>
              <w:tc>
                <w:tcPr>
                  <w:tcW w:w="709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2366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Module LOs addressed</w:t>
                  </w:r>
                </w:p>
              </w:tc>
            </w:tr>
            <w:tr w:rsidR="00CC17A4" w:rsidTr="00CC17A4">
              <w:tc>
                <w:tcPr>
                  <w:tcW w:w="733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SA1</w:t>
                  </w:r>
                </w:p>
              </w:tc>
              <w:tc>
                <w:tcPr>
                  <w:tcW w:w="5528" w:type="dxa"/>
                </w:tcPr>
                <w:p w:rsidR="00CC17A4" w:rsidRPr="002E1A26" w:rsidRDefault="00CC17A4" w:rsidP="00CC17A4">
                  <w:r w:rsidRPr="00E37482">
                    <w:t xml:space="preserve">Literature review </w:t>
                  </w:r>
                  <w:r w:rsidRPr="00D70385">
                    <w:t xml:space="preserve">framing student’s research project in </w:t>
                  </w:r>
                  <w:r>
                    <w:t>inter</w:t>
                  </w:r>
                  <w:r w:rsidRPr="00D70385">
                    <w:t xml:space="preserve">disciplinary </w:t>
                  </w:r>
                  <w:r>
                    <w:t>or multidisciplinary debates relating to the circular economy (3000 words)</w:t>
                  </w:r>
                </w:p>
              </w:tc>
              <w:tc>
                <w:tcPr>
                  <w:tcW w:w="709" w:type="dxa"/>
                </w:tcPr>
                <w:p w:rsidR="00CC17A4" w:rsidRPr="002E1A26" w:rsidRDefault="00CC17A4" w:rsidP="00CC17A4">
                  <w:r>
                    <w:t>40</w:t>
                  </w:r>
                </w:p>
              </w:tc>
              <w:tc>
                <w:tcPr>
                  <w:tcW w:w="2366" w:type="dxa"/>
                </w:tcPr>
                <w:p w:rsidR="00CC17A4" w:rsidRDefault="00CC17A4" w:rsidP="00CC17A4">
                  <w:r>
                    <w:t>LO 1 and 2</w:t>
                  </w:r>
                </w:p>
              </w:tc>
            </w:tr>
            <w:tr w:rsidR="00CC17A4" w:rsidTr="00CC17A4">
              <w:tc>
                <w:tcPr>
                  <w:tcW w:w="733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SA2</w:t>
                  </w:r>
                </w:p>
              </w:tc>
              <w:tc>
                <w:tcPr>
                  <w:tcW w:w="5528" w:type="dxa"/>
                </w:tcPr>
                <w:p w:rsidR="00CC17A4" w:rsidRPr="00DB7775" w:rsidRDefault="00CC17A4" w:rsidP="00CC17A4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DB7775">
                    <w:rPr>
                      <w:rFonts w:ascii="Calibri" w:hAnsi="Calibri" w:cs="Arial"/>
                    </w:rPr>
                    <w:t>Reflection on the training and networking experience of the workshop</w:t>
                  </w:r>
                  <w:r>
                    <w:rPr>
                      <w:rFonts w:ascii="Calibri" w:hAnsi="Calibri" w:cs="Arial"/>
                    </w:rPr>
                    <w:t>s</w:t>
                  </w:r>
                  <w:r w:rsidRPr="00DB7775">
                    <w:rPr>
                      <w:rFonts w:ascii="Calibri" w:hAnsi="Calibri" w:cs="Arial"/>
                    </w:rPr>
                    <w:t xml:space="preserve"> (1000 words)</w:t>
                  </w:r>
                </w:p>
              </w:tc>
              <w:tc>
                <w:tcPr>
                  <w:tcW w:w="709" w:type="dxa"/>
                </w:tcPr>
                <w:p w:rsidR="00CC17A4" w:rsidRDefault="00CC17A4" w:rsidP="00CC17A4">
                  <w:r>
                    <w:t>20</w:t>
                  </w:r>
                </w:p>
              </w:tc>
              <w:tc>
                <w:tcPr>
                  <w:tcW w:w="2366" w:type="dxa"/>
                </w:tcPr>
                <w:p w:rsidR="00CC17A4" w:rsidRDefault="00CC17A4" w:rsidP="00CC17A4">
                  <w:r>
                    <w:t>LO 3</w:t>
                  </w:r>
                </w:p>
                <w:p w:rsidR="00CC17A4" w:rsidRDefault="00CC17A4" w:rsidP="00CC17A4"/>
              </w:tc>
            </w:tr>
            <w:tr w:rsidR="00CC17A4" w:rsidTr="00CC17A4">
              <w:tc>
                <w:tcPr>
                  <w:tcW w:w="733" w:type="dxa"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SA3</w:t>
                  </w:r>
                </w:p>
              </w:tc>
              <w:tc>
                <w:tcPr>
                  <w:tcW w:w="5528" w:type="dxa"/>
                </w:tcPr>
                <w:p w:rsidR="00CC17A4" w:rsidRPr="008874A0" w:rsidRDefault="00CC17A4" w:rsidP="00CC17A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Research proposal-style methods section describing and justifying how the experience of a secondment could contribute to the student’s research (1000 words)</w:t>
                  </w:r>
                </w:p>
              </w:tc>
              <w:tc>
                <w:tcPr>
                  <w:tcW w:w="709" w:type="dxa"/>
                </w:tcPr>
                <w:p w:rsidR="00CC17A4" w:rsidRDefault="00CC17A4" w:rsidP="00CC17A4">
                  <w:r>
                    <w:t>20</w:t>
                  </w:r>
                </w:p>
              </w:tc>
              <w:tc>
                <w:tcPr>
                  <w:tcW w:w="2366" w:type="dxa"/>
                </w:tcPr>
                <w:p w:rsidR="00CC17A4" w:rsidRDefault="00CC17A4" w:rsidP="00CC17A4">
                  <w:r>
                    <w:t>LO 3</w:t>
                  </w:r>
                </w:p>
              </w:tc>
            </w:tr>
            <w:tr w:rsidR="00CC17A4" w:rsidTr="00CC17A4">
              <w:tc>
                <w:tcPr>
                  <w:tcW w:w="733" w:type="dxa"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SA4</w:t>
                  </w:r>
                </w:p>
              </w:tc>
              <w:tc>
                <w:tcPr>
                  <w:tcW w:w="5528" w:type="dxa"/>
                </w:tcPr>
                <w:p w:rsidR="00CC17A4" w:rsidRDefault="00CC17A4" w:rsidP="00CC17A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Report on the ethical issues raised by the student’s proposed research and how they will be managed (1000 words)</w:t>
                  </w:r>
                </w:p>
              </w:tc>
              <w:tc>
                <w:tcPr>
                  <w:tcW w:w="709" w:type="dxa"/>
                </w:tcPr>
                <w:p w:rsidR="00CC17A4" w:rsidRPr="00E37482" w:rsidRDefault="00CC17A4" w:rsidP="00CC17A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2366" w:type="dxa"/>
                </w:tcPr>
                <w:p w:rsidR="00CC17A4" w:rsidRDefault="00CC17A4" w:rsidP="00CC17A4">
                  <w:r>
                    <w:t>LO 4</w:t>
                  </w:r>
                </w:p>
              </w:tc>
            </w:tr>
          </w:tbl>
          <w:p w:rsidR="00CC17A4" w:rsidRPr="00207534" w:rsidRDefault="00CC17A4" w:rsidP="00CC17A4">
            <w:pPr>
              <w:pStyle w:val="ListParagraph"/>
              <w:ind w:left="305"/>
              <w:rPr>
                <w:rFonts w:cstheme="minorHAnsi"/>
                <w:sz w:val="20"/>
                <w:szCs w:val="20"/>
              </w:rPr>
            </w:pPr>
          </w:p>
        </w:tc>
      </w:tr>
      <w:tr w:rsidR="00CC17A4" w:rsidRPr="00207534" w:rsidTr="00CC17A4">
        <w:trPr>
          <w:cantSplit/>
          <w:trHeight w:val="1134"/>
        </w:trPr>
        <w:tc>
          <w:tcPr>
            <w:tcW w:w="863" w:type="dxa"/>
            <w:textDirection w:val="btLr"/>
          </w:tcPr>
          <w:p w:rsidR="00CC17A4" w:rsidRDefault="00CC17A4" w:rsidP="00717C0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C0C">
              <w:rPr>
                <w:rFonts w:cstheme="minorHAnsi"/>
                <w:b/>
                <w:sz w:val="20"/>
                <w:szCs w:val="20"/>
              </w:rPr>
              <w:t xml:space="preserve">Circular Economy Doctoral </w:t>
            </w:r>
          </w:p>
          <w:p w:rsidR="00CC17A4" w:rsidRPr="00717C0C" w:rsidRDefault="00CC17A4" w:rsidP="00717C0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C0C">
              <w:rPr>
                <w:rFonts w:cstheme="minorHAnsi"/>
                <w:b/>
                <w:sz w:val="20"/>
                <w:szCs w:val="20"/>
              </w:rPr>
              <w:t>Training:  Year 2</w:t>
            </w:r>
          </w:p>
        </w:tc>
        <w:tc>
          <w:tcPr>
            <w:tcW w:w="1416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3"/>
              <w:gridCol w:w="5528"/>
              <w:gridCol w:w="709"/>
              <w:gridCol w:w="2366"/>
            </w:tblGrid>
            <w:tr w:rsidR="00CC17A4" w:rsidTr="00CC17A4">
              <w:tc>
                <w:tcPr>
                  <w:tcW w:w="733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28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Assessment </w:t>
                  </w:r>
                  <w:r w:rsidRPr="005B719D">
                    <w:rPr>
                      <w:b/>
                      <w:bCs/>
                    </w:rPr>
                    <w:t>type and title (where relevant)</w:t>
                  </w:r>
                </w:p>
              </w:tc>
              <w:tc>
                <w:tcPr>
                  <w:tcW w:w="709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2366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Module LOs addressed</w:t>
                  </w:r>
                </w:p>
              </w:tc>
            </w:tr>
            <w:tr w:rsidR="00CC17A4" w:rsidTr="00CC17A4">
              <w:tc>
                <w:tcPr>
                  <w:tcW w:w="733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SA1</w:t>
                  </w:r>
                </w:p>
              </w:tc>
              <w:tc>
                <w:tcPr>
                  <w:tcW w:w="5528" w:type="dxa"/>
                </w:tcPr>
                <w:p w:rsidR="00CC17A4" w:rsidRPr="002E1A26" w:rsidRDefault="00CC17A4" w:rsidP="00CC17A4">
                  <w:r>
                    <w:t>Report critically evaluating the stakeholders relevant to the student’s research and presenting an engagement strategy.</w:t>
                  </w:r>
                </w:p>
              </w:tc>
              <w:tc>
                <w:tcPr>
                  <w:tcW w:w="709" w:type="dxa"/>
                </w:tcPr>
                <w:p w:rsidR="00CC17A4" w:rsidRPr="002E1A26" w:rsidRDefault="00CC17A4" w:rsidP="00CC17A4">
                  <w:r>
                    <w:t>40</w:t>
                  </w:r>
                </w:p>
              </w:tc>
              <w:tc>
                <w:tcPr>
                  <w:tcW w:w="2366" w:type="dxa"/>
                </w:tcPr>
                <w:p w:rsidR="00CC17A4" w:rsidRDefault="00CC17A4" w:rsidP="00CC17A4">
                  <w:r>
                    <w:t xml:space="preserve">LO 1 </w:t>
                  </w:r>
                </w:p>
              </w:tc>
            </w:tr>
            <w:tr w:rsidR="00CC17A4" w:rsidTr="00CC17A4">
              <w:tc>
                <w:tcPr>
                  <w:tcW w:w="733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SA2</w:t>
                  </w:r>
                </w:p>
              </w:tc>
              <w:tc>
                <w:tcPr>
                  <w:tcW w:w="5528" w:type="dxa"/>
                </w:tcPr>
                <w:p w:rsidR="00CC17A4" w:rsidRPr="00DB7775" w:rsidRDefault="00CC17A4" w:rsidP="00CC17A4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Essay discussing the issues involved in quantifying the sustainability impacts of circular economy initiatives relevant to the student’s research</w:t>
                  </w:r>
                </w:p>
              </w:tc>
              <w:tc>
                <w:tcPr>
                  <w:tcW w:w="709" w:type="dxa"/>
                </w:tcPr>
                <w:p w:rsidR="00CC17A4" w:rsidRDefault="00CC17A4" w:rsidP="00CC17A4">
                  <w:r>
                    <w:t>40</w:t>
                  </w:r>
                </w:p>
              </w:tc>
              <w:tc>
                <w:tcPr>
                  <w:tcW w:w="2366" w:type="dxa"/>
                </w:tcPr>
                <w:p w:rsidR="00CC17A4" w:rsidRDefault="00CC17A4" w:rsidP="00CC17A4">
                  <w:r>
                    <w:t xml:space="preserve">LO 2 </w:t>
                  </w:r>
                </w:p>
              </w:tc>
            </w:tr>
            <w:tr w:rsidR="00CC17A4" w:rsidTr="00CC17A4">
              <w:tc>
                <w:tcPr>
                  <w:tcW w:w="733" w:type="dxa"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SA3</w:t>
                  </w:r>
                </w:p>
              </w:tc>
              <w:tc>
                <w:tcPr>
                  <w:tcW w:w="5528" w:type="dxa"/>
                </w:tcPr>
                <w:p w:rsidR="00CC17A4" w:rsidRPr="008874A0" w:rsidRDefault="00CC17A4" w:rsidP="00CC17A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Essay critically reviewing workplace gender issues and the likely impact of changes associated with the circular economy </w:t>
                  </w:r>
                </w:p>
              </w:tc>
              <w:tc>
                <w:tcPr>
                  <w:tcW w:w="709" w:type="dxa"/>
                </w:tcPr>
                <w:p w:rsidR="00CC17A4" w:rsidRDefault="00CC17A4" w:rsidP="00CC17A4">
                  <w:r>
                    <w:t>20</w:t>
                  </w:r>
                </w:p>
              </w:tc>
              <w:tc>
                <w:tcPr>
                  <w:tcW w:w="2366" w:type="dxa"/>
                </w:tcPr>
                <w:p w:rsidR="00CC17A4" w:rsidRDefault="00CC17A4" w:rsidP="00CC17A4">
                  <w:r>
                    <w:t xml:space="preserve">LO 3 </w:t>
                  </w:r>
                </w:p>
              </w:tc>
            </w:tr>
          </w:tbl>
          <w:p w:rsidR="00CC17A4" w:rsidRPr="00CC17A4" w:rsidRDefault="00CC17A4" w:rsidP="00CC17A4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7A4" w:rsidRPr="00207534" w:rsidTr="00CC17A4">
        <w:trPr>
          <w:cantSplit/>
          <w:trHeight w:val="1134"/>
        </w:trPr>
        <w:tc>
          <w:tcPr>
            <w:tcW w:w="863" w:type="dxa"/>
            <w:textDirection w:val="btLr"/>
          </w:tcPr>
          <w:p w:rsidR="00CC17A4" w:rsidRPr="00717C0C" w:rsidRDefault="00CC17A4" w:rsidP="00717C0C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7C0C">
              <w:rPr>
                <w:rFonts w:cstheme="minorHAnsi"/>
                <w:b/>
                <w:sz w:val="20"/>
                <w:szCs w:val="20"/>
              </w:rPr>
              <w:t>Circular Economy Doctoral Training:  Year 3</w:t>
            </w:r>
          </w:p>
        </w:tc>
        <w:tc>
          <w:tcPr>
            <w:tcW w:w="1416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3"/>
              <w:gridCol w:w="5528"/>
              <w:gridCol w:w="709"/>
              <w:gridCol w:w="2366"/>
            </w:tblGrid>
            <w:tr w:rsidR="00CC17A4" w:rsidTr="00CC17A4">
              <w:tc>
                <w:tcPr>
                  <w:tcW w:w="733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28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Assessment </w:t>
                  </w:r>
                  <w:r w:rsidRPr="005B719D">
                    <w:rPr>
                      <w:b/>
                      <w:bCs/>
                    </w:rPr>
                    <w:t>type and title (where relevant)</w:t>
                  </w:r>
                </w:p>
              </w:tc>
              <w:tc>
                <w:tcPr>
                  <w:tcW w:w="709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2366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Module LOs addressed</w:t>
                  </w:r>
                </w:p>
              </w:tc>
            </w:tr>
            <w:tr w:rsidR="00CC17A4" w:rsidTr="00CC17A4">
              <w:tc>
                <w:tcPr>
                  <w:tcW w:w="733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SA1</w:t>
                  </w:r>
                </w:p>
              </w:tc>
              <w:tc>
                <w:tcPr>
                  <w:tcW w:w="5528" w:type="dxa"/>
                </w:tcPr>
                <w:p w:rsidR="00CC17A4" w:rsidRPr="002E1A26" w:rsidRDefault="00CC17A4" w:rsidP="00CC17A4">
                  <w:r>
                    <w:t>Report critically evaluating the stakeholders relevant to the student’s research and presenting an engagement strategy.</w:t>
                  </w:r>
                </w:p>
              </w:tc>
              <w:tc>
                <w:tcPr>
                  <w:tcW w:w="709" w:type="dxa"/>
                </w:tcPr>
                <w:p w:rsidR="00CC17A4" w:rsidRPr="002E1A26" w:rsidRDefault="00CC17A4" w:rsidP="00CC17A4">
                  <w:r>
                    <w:t>40</w:t>
                  </w:r>
                </w:p>
              </w:tc>
              <w:tc>
                <w:tcPr>
                  <w:tcW w:w="2366" w:type="dxa"/>
                </w:tcPr>
                <w:p w:rsidR="00CC17A4" w:rsidRDefault="00CC17A4" w:rsidP="00CC17A4">
                  <w:r>
                    <w:t xml:space="preserve">LO 1 </w:t>
                  </w:r>
                </w:p>
              </w:tc>
            </w:tr>
            <w:tr w:rsidR="00CC17A4" w:rsidTr="00CC17A4">
              <w:tc>
                <w:tcPr>
                  <w:tcW w:w="733" w:type="dxa"/>
                  <w:hideMark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SA2</w:t>
                  </w:r>
                </w:p>
              </w:tc>
              <w:tc>
                <w:tcPr>
                  <w:tcW w:w="5528" w:type="dxa"/>
                </w:tcPr>
                <w:p w:rsidR="00CC17A4" w:rsidRPr="00DB7775" w:rsidRDefault="00CC17A4" w:rsidP="00CC17A4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Essay discussing the issues involved in quantifying the sustainability impacts of circular economy initiatives relevant to the student’s research</w:t>
                  </w:r>
                </w:p>
              </w:tc>
              <w:tc>
                <w:tcPr>
                  <w:tcW w:w="709" w:type="dxa"/>
                </w:tcPr>
                <w:p w:rsidR="00CC17A4" w:rsidRDefault="00CC17A4" w:rsidP="00CC17A4">
                  <w:r>
                    <w:t>40</w:t>
                  </w:r>
                </w:p>
              </w:tc>
              <w:tc>
                <w:tcPr>
                  <w:tcW w:w="2366" w:type="dxa"/>
                </w:tcPr>
                <w:p w:rsidR="00CC17A4" w:rsidRDefault="00CC17A4" w:rsidP="00CC17A4">
                  <w:r>
                    <w:t xml:space="preserve">LO 2 </w:t>
                  </w:r>
                </w:p>
              </w:tc>
            </w:tr>
            <w:tr w:rsidR="00CC17A4" w:rsidTr="00CC17A4">
              <w:tc>
                <w:tcPr>
                  <w:tcW w:w="733" w:type="dxa"/>
                </w:tcPr>
                <w:p w:rsidR="00CC17A4" w:rsidRDefault="00CC17A4" w:rsidP="00CC17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SA3</w:t>
                  </w:r>
                </w:p>
              </w:tc>
              <w:tc>
                <w:tcPr>
                  <w:tcW w:w="5528" w:type="dxa"/>
                </w:tcPr>
                <w:p w:rsidR="00CC17A4" w:rsidRPr="008874A0" w:rsidRDefault="00CC17A4" w:rsidP="00CC17A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Essay critically reviewing workplace gender issues and the likely impact of changes associated with the circular economy </w:t>
                  </w:r>
                </w:p>
              </w:tc>
              <w:tc>
                <w:tcPr>
                  <w:tcW w:w="709" w:type="dxa"/>
                </w:tcPr>
                <w:p w:rsidR="00CC17A4" w:rsidRDefault="00CC17A4" w:rsidP="00CC17A4">
                  <w:r>
                    <w:t>20</w:t>
                  </w:r>
                </w:p>
              </w:tc>
              <w:tc>
                <w:tcPr>
                  <w:tcW w:w="2366" w:type="dxa"/>
                </w:tcPr>
                <w:p w:rsidR="00CC17A4" w:rsidRDefault="00CC17A4" w:rsidP="00CC17A4">
                  <w:r>
                    <w:t xml:space="preserve">LO 3 </w:t>
                  </w:r>
                </w:p>
              </w:tc>
            </w:tr>
          </w:tbl>
          <w:p w:rsidR="00CC17A4" w:rsidRPr="00CC17A4" w:rsidRDefault="00CC17A4" w:rsidP="00CC17A4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bookmarkEnd w:id="0"/>
      <w:bookmarkEnd w:id="1"/>
    </w:tbl>
    <w:p w:rsidR="0012075C" w:rsidRDefault="0012075C" w:rsidP="00FA594C"/>
    <w:sectPr w:rsidR="0012075C" w:rsidSect="00FA594C">
      <w:pgSz w:w="16838" w:h="11906" w:orient="landscape"/>
      <w:pgMar w:top="426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83859"/>
    <w:multiLevelType w:val="hybridMultilevel"/>
    <w:tmpl w:val="26D07038"/>
    <w:lvl w:ilvl="0" w:tplc="1EFE498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B7F08"/>
    <w:multiLevelType w:val="hybridMultilevel"/>
    <w:tmpl w:val="49085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1C2"/>
    <w:multiLevelType w:val="hybridMultilevel"/>
    <w:tmpl w:val="D3A8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2312B"/>
    <w:multiLevelType w:val="hybridMultilevel"/>
    <w:tmpl w:val="26D07038"/>
    <w:lvl w:ilvl="0" w:tplc="1EFE498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37BC7"/>
    <w:multiLevelType w:val="hybridMultilevel"/>
    <w:tmpl w:val="A160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35EE2"/>
    <w:multiLevelType w:val="hybridMultilevel"/>
    <w:tmpl w:val="26D07038"/>
    <w:lvl w:ilvl="0" w:tplc="1EFE498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5C"/>
    <w:rsid w:val="000938AF"/>
    <w:rsid w:val="0012075C"/>
    <w:rsid w:val="00207534"/>
    <w:rsid w:val="00235480"/>
    <w:rsid w:val="00492AB3"/>
    <w:rsid w:val="00717C0C"/>
    <w:rsid w:val="008B50E9"/>
    <w:rsid w:val="008C130C"/>
    <w:rsid w:val="009E16A2"/>
    <w:rsid w:val="00B338FE"/>
    <w:rsid w:val="00B52510"/>
    <w:rsid w:val="00BD6E99"/>
    <w:rsid w:val="00C6591C"/>
    <w:rsid w:val="00C65964"/>
    <w:rsid w:val="00CC17A4"/>
    <w:rsid w:val="00E15C05"/>
    <w:rsid w:val="00F4561C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5CF6"/>
  <w15:chartTrackingRefBased/>
  <w15:docId w15:val="{A493F95C-252F-4AF2-B653-CF250EBF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C"/>
    <w:pPr>
      <w:ind w:left="720"/>
      <w:contextualSpacing/>
    </w:pPr>
    <w:rPr>
      <w:rFonts w:eastAsiaTheme="minorEastAsia"/>
      <w:lang w:eastAsia="zh-CN"/>
    </w:rPr>
  </w:style>
  <w:style w:type="paragraph" w:customStyle="1" w:styleId="Default">
    <w:name w:val="Default"/>
    <w:basedOn w:val="Normal"/>
    <w:uiPriority w:val="99"/>
    <w:rsid w:val="008C13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Lea</dc:creator>
  <cp:keywords/>
  <dc:description/>
  <cp:lastModifiedBy>Claire Lea</cp:lastModifiedBy>
  <cp:revision>4</cp:revision>
  <dcterms:created xsi:type="dcterms:W3CDTF">2021-10-24T18:25:00Z</dcterms:created>
  <dcterms:modified xsi:type="dcterms:W3CDTF">2021-10-24T18:52:00Z</dcterms:modified>
</cp:coreProperties>
</file>